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American University of Central Asia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Liberal Arts and Sciences Department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Human Rights Concentration 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CHECKLIST FOR ADMITS 2022</w:t>
      </w:r>
    </w:p>
    <w:tbl>
      <w:tblPr>
        <w:tblStyle w:val="Table1"/>
        <w:tblW w:w="10065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60"/>
        <w:gridCol w:w="1080"/>
        <w:gridCol w:w="990"/>
        <w:gridCol w:w="765"/>
        <w:gridCol w:w="855"/>
        <w:gridCol w:w="810"/>
        <w:gridCol w:w="1605"/>
        <w:tblGridChange w:id="0">
          <w:tblGrid>
            <w:gridCol w:w="3960"/>
            <w:gridCol w:w="1080"/>
            <w:gridCol w:w="990"/>
            <w:gridCol w:w="765"/>
            <w:gridCol w:w="855"/>
            <w:gridCol w:w="810"/>
            <w:gridCol w:w="1605"/>
          </w:tblGrid>
        </w:tblGridChange>
      </w:tblGrid>
      <w:tr>
        <w:trPr>
          <w:cantSplit w:val="0"/>
          <w:trHeight w:val="369" w:hRule="atLeast"/>
          <w:tblHeader w:val="0"/>
        </w:trPr>
        <w:tc>
          <w:tcPr>
            <w:gridSpan w:val="7"/>
            <w:shd w:fill="bfbfbf" w:val="clea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5" w:lineRule="auto"/>
              <w:ind w:left="107" w:firstLine="0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General Education Courses</w:t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ind w:left="107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Course Name</w:t>
            </w:r>
          </w:p>
        </w:tc>
        <w:tc>
          <w:tcPr/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ind w:left="107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Course abbr.</w:t>
            </w:r>
          </w:p>
        </w:tc>
        <w:tc>
          <w:tcPr/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Course ID</w:t>
            </w:r>
          </w:p>
        </w:tc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ind w:left="-2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Credits</w:t>
            </w:r>
          </w:p>
        </w:tc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ind w:left="1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Semester</w:t>
            </w:r>
          </w:p>
        </w:tc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ind w:left="108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Prerequisites</w:t>
            </w:r>
          </w:p>
        </w:tc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ind w:left="105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Comments</w:t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ind w:left="107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Academic Orientation program: 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ind w:left="107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August 22- September 2, 2022</w:t>
            </w:r>
          </w:p>
        </w:tc>
        <w:tc>
          <w:tcPr/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ind w:left="107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ind w:left="-2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2*</w:t>
            </w:r>
          </w:p>
        </w:tc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ind w:left="1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ind w:left="108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ind w:left="105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Outside of 240 </w:t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tabs>
                <w:tab w:val="left" w:pos="774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First Year Seminar I</w:t>
            </w:r>
          </w:p>
        </w:tc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tabs>
                <w:tab w:val="left" w:pos="774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First Year Seminar II</w:t>
            </w:r>
          </w:p>
        </w:tc>
        <w:tc>
          <w:tcPr/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7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tabs>
                <w:tab w:val="left" w:pos="774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Introduction to Philosophy I (part of FYS)</w:t>
            </w:r>
          </w:p>
        </w:tc>
        <w:tc>
          <w:tcPr/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8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tabs>
                <w:tab w:val="left" w:pos="774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Introduction to Philosophy II (part of FYS)</w:t>
            </w:r>
          </w:p>
        </w:tc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1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English Composition I</w:t>
            </w:r>
          </w:p>
        </w:tc>
        <w:tc>
          <w:tcPr/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English Composition II</w:t>
            </w:r>
          </w:p>
        </w:tc>
        <w:tc>
          <w:tcPr/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7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Kyrgyz Language and Literature I</w:t>
            </w:r>
          </w:p>
        </w:tc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8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4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Kyrgyz Language and Literature II</w:t>
            </w:r>
          </w:p>
        </w:tc>
        <w:tc>
          <w:tcPr/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7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Russian Language I</w:t>
            </w:r>
          </w:p>
        </w:tc>
        <w:tc>
          <w:tcPr/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68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" w:hRule="atLeast"/>
          <w:tblHeader w:val="0"/>
        </w:trPr>
        <w:tc>
          <w:tcPr/>
          <w:p w:rsidR="00000000" w:rsidDel="00000000" w:rsidP="00000000" w:rsidRDefault="00000000" w:rsidRPr="00000000" w14:paraId="0000005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Russian Language II</w:t>
            </w:r>
          </w:p>
        </w:tc>
        <w:tc>
          <w:tcPr/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right="224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9" w:lineRule="auto"/>
              <w:ind w:left="107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43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History of Kyrgyzstan</w:t>
            </w:r>
          </w:p>
        </w:tc>
        <w:tc>
          <w:tcPr/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1" w:hRule="atLeast"/>
          <w:tblHeader w:val="0"/>
        </w:trPr>
        <w:tc>
          <w:tcPr/>
          <w:p w:rsidR="00000000" w:rsidDel="00000000" w:rsidP="00000000" w:rsidRDefault="00000000" w:rsidRPr="00000000" w14:paraId="0000006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Geography of Kyrgyzstan</w:t>
            </w:r>
          </w:p>
        </w:tc>
        <w:tc>
          <w:tcPr/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Manas Studies</w:t>
            </w:r>
          </w:p>
        </w:tc>
        <w:tc>
          <w:tcPr/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 Mathematics and Quantitative Reasoning </w:t>
            </w:r>
          </w:p>
        </w:tc>
        <w:tc>
          <w:tcPr/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9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9" w:hRule="atLeast"/>
          <w:tblHeader w:val="0"/>
        </w:trPr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 Natural Sciences/Second Year Seminar**</w:t>
            </w:r>
          </w:p>
        </w:tc>
        <w:tc>
          <w:tcPr/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6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/>
          <w:p w:rsidR="00000000" w:rsidDel="00000000" w:rsidP="00000000" w:rsidRDefault="00000000" w:rsidRPr="00000000" w14:paraId="0000008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Arts/Second Year Seminar**</w:t>
            </w:r>
          </w:p>
        </w:tc>
        <w:tc>
          <w:tcPr/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08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Humanities/Second Year Seminar**</w:t>
            </w:r>
          </w:p>
        </w:tc>
        <w:tc>
          <w:tcPr/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/>
          <w:p w:rsidR="00000000" w:rsidDel="00000000" w:rsidP="00000000" w:rsidRDefault="00000000" w:rsidRPr="00000000" w14:paraId="0000009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Social Sciences/Second Year Seminar**</w:t>
            </w:r>
          </w:p>
        </w:tc>
        <w:tc>
          <w:tcPr/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/>
          <w:p w:rsidR="00000000" w:rsidDel="00000000" w:rsidP="00000000" w:rsidRDefault="00000000" w:rsidRPr="00000000" w14:paraId="0000009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Sports</w:t>
            </w:r>
          </w:p>
        </w:tc>
        <w:tc>
          <w:tcPr/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400 hours/0 credits</w:t>
            </w:r>
          </w:p>
        </w:tc>
        <w:tc>
          <w:tcPr/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/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 Total GenEd credits</w:t>
            </w:r>
          </w:p>
        </w:tc>
        <w:tc>
          <w:tcPr/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5" w:lineRule="auto"/>
              <w:ind w:left="106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92 [2] credits</w:t>
            </w:r>
          </w:p>
        </w:tc>
        <w:tc>
          <w:tcPr/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spacing w:before="120" w:lineRule="auto"/>
        <w:ind w:left="-851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before="120" w:lineRule="auto"/>
        <w:ind w:left="-90" w:firstLine="0"/>
        <w:rPr/>
      </w:pPr>
      <w:r w:rsidDel="00000000" w:rsidR="00000000" w:rsidRPr="00000000">
        <w:rPr>
          <w:b w:val="1"/>
          <w:rtl w:val="0"/>
        </w:rPr>
        <w:t xml:space="preserve">*</w:t>
      </w:r>
      <w:r w:rsidDel="00000000" w:rsidR="00000000" w:rsidRPr="00000000">
        <w:rPr>
          <w:rtl w:val="0"/>
        </w:rPr>
        <w:t xml:space="preserve"> Credits earned for the Academic Orientation program are not included into 240 credits for graduation. </w:t>
      </w:r>
    </w:p>
    <w:p w:rsidR="00000000" w:rsidDel="00000000" w:rsidP="00000000" w:rsidRDefault="00000000" w:rsidRPr="00000000" w14:paraId="000000A9">
      <w:pPr>
        <w:spacing w:before="120" w:lineRule="auto"/>
        <w:ind w:left="-90" w:firstLine="0"/>
        <w:rPr>
          <w:color w:val="000000"/>
        </w:rPr>
      </w:pPr>
      <w:r w:rsidDel="00000000" w:rsidR="00000000" w:rsidRPr="00000000">
        <w:rPr>
          <w:color w:val="222222"/>
          <w:rtl w:val="0"/>
        </w:rPr>
        <w:t xml:space="preserve">**</w:t>
      </w:r>
      <w:r w:rsidDel="00000000" w:rsidR="00000000" w:rsidRPr="00000000">
        <w:rPr>
          <w:color w:val="000000"/>
          <w:rtl w:val="0"/>
        </w:rPr>
        <w:t xml:space="preserve">All students in their 2</w:t>
      </w:r>
      <w:r w:rsidDel="00000000" w:rsidR="00000000" w:rsidRPr="00000000">
        <w:rPr>
          <w:color w:val="000000"/>
          <w:vertAlign w:val="superscript"/>
          <w:rtl w:val="0"/>
        </w:rPr>
        <w:t xml:space="preserve">nd</w:t>
      </w:r>
      <w:r w:rsidDel="00000000" w:rsidR="00000000" w:rsidRPr="00000000">
        <w:rPr>
          <w:color w:val="000000"/>
          <w:rtl w:val="0"/>
        </w:rPr>
        <w:t xml:space="preserve"> year must take one Second Year Seminar. This seminar substitutes for one required 6-credit course in either Humanities, Social Sciences, Arts or Natural Science.</w:t>
      </w:r>
    </w:p>
    <w:p w:rsidR="00000000" w:rsidDel="00000000" w:rsidP="00000000" w:rsidRDefault="00000000" w:rsidRPr="00000000" w14:paraId="000000AA">
      <w:pPr>
        <w:spacing w:before="120" w:lineRule="auto"/>
        <w:ind w:left="-9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***One 6-credit course in Major requirements could be counted towards General Education requirements.</w:t>
      </w:r>
    </w:p>
    <w:p w:rsidR="00000000" w:rsidDel="00000000" w:rsidP="00000000" w:rsidRDefault="00000000" w:rsidRPr="00000000" w14:paraId="000000AB">
      <w:pPr>
        <w:spacing w:before="120" w:lineRule="auto"/>
        <w:ind w:left="-9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before="120" w:lineRule="auto"/>
        <w:ind w:left="-9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before="120" w:lineRule="auto"/>
        <w:ind w:left="-851"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485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30"/>
        <w:gridCol w:w="1485"/>
        <w:gridCol w:w="1080"/>
        <w:gridCol w:w="915"/>
        <w:gridCol w:w="795"/>
        <w:gridCol w:w="870"/>
        <w:gridCol w:w="2010"/>
        <w:tblGridChange w:id="0">
          <w:tblGrid>
            <w:gridCol w:w="3330"/>
            <w:gridCol w:w="1485"/>
            <w:gridCol w:w="1080"/>
            <w:gridCol w:w="915"/>
            <w:gridCol w:w="795"/>
            <w:gridCol w:w="870"/>
            <w:gridCol w:w="2010"/>
          </w:tblGrid>
        </w:tblGridChange>
      </w:tblGrid>
      <w:tr>
        <w:trPr>
          <w:cantSplit w:val="0"/>
          <w:trHeight w:val="369" w:hRule="atLeast"/>
          <w:tblHeader w:val="0"/>
        </w:trPr>
        <w:tc>
          <w:tcPr>
            <w:gridSpan w:val="7"/>
            <w:shd w:fill="bfbfbf" w:val="clear"/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5" w:lineRule="auto"/>
              <w:ind w:left="107" w:firstLine="0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Major Requirements </w:t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5" w:lineRule="auto"/>
              <w:ind w:left="107" w:firstLine="0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LAS Core Courses – 24 credits </w:t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ind w:left="107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Course Name</w:t>
            </w:r>
          </w:p>
        </w:tc>
        <w:tc>
          <w:tcPr/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ind w:left="107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Course abbr.</w:t>
            </w:r>
          </w:p>
        </w:tc>
        <w:tc>
          <w:tcPr/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 Course ID</w:t>
            </w:r>
          </w:p>
        </w:tc>
        <w:tc>
          <w:tcPr/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ind w:left="-2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Credits</w:t>
            </w:r>
          </w:p>
        </w:tc>
        <w:tc>
          <w:tcPr/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ind w:left="1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Semester</w:t>
            </w:r>
          </w:p>
        </w:tc>
        <w:tc>
          <w:tcPr/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ind w:left="108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Prerequisites</w:t>
            </w:r>
          </w:p>
        </w:tc>
        <w:tc>
          <w:tcPr/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ind w:left="105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Comments</w:t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C3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Concepts of Modern Art/Arts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ind w:right="-57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LAS/ ART 230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4257</w:t>
            </w:r>
          </w:p>
        </w:tc>
        <w:tc>
          <w:tcPr/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6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Can be counted towards Arts requirement in the General Education program</w:t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CA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World Literature/Humanities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ind w:right="-57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LAS/ HUM 220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4977</w:t>
            </w:r>
          </w:p>
        </w:tc>
        <w:tc>
          <w:tcPr/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6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Can be counted towards Humanities requirement in the General Education program</w:t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D1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Concepts of Modern Sciences/Natural Sciences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ind w:right="-57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LAS/ NTR 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3110</w:t>
            </w:r>
          </w:p>
        </w:tc>
        <w:tc>
          <w:tcPr/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6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Can be counted towards Natural Sciences requirement in the General Education program</w:t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D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Globalization and Social Sciences/Social Sciences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ind w:right="-57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LAS/ SS 102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3314</w:t>
            </w:r>
          </w:p>
        </w:tc>
        <w:tc>
          <w:tcPr/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6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Can be counted towards Social Sciences requirement in the General Education program</w:t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5" w:lineRule="auto"/>
              <w:ind w:left="107" w:firstLine="0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Concentration Required Courses – 3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9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 credits</w:t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6">
            <w:pPr>
              <w:widowControl w:val="1"/>
              <w:tabs>
                <w:tab w:val="left" w:pos="385"/>
              </w:tabs>
              <w:spacing w:after="160" w:line="259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Introduction to Human rights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HR 100.1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widowControl w:val="1"/>
              <w:spacing w:after="160" w:line="259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3358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widowControl w:val="1"/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D">
            <w:pPr>
              <w:widowControl w:val="1"/>
              <w:tabs>
                <w:tab w:val="left" w:pos="385"/>
              </w:tabs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Politics of Human Rights / Theory and Politics of Human Rights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ICP /LAS/ GDS 208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widowControl w:val="1"/>
              <w:spacing w:after="160" w:line="259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3502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widowControl w:val="1"/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4">
            <w:pPr>
              <w:widowControl w:val="1"/>
              <w:tabs>
                <w:tab w:val="left" w:pos="385"/>
              </w:tabs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International Human  rights law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5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Law 323.1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widowControl w:val="1"/>
              <w:spacing w:after="160" w:line="259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3360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widowControl w:val="1"/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B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Senior Project/Thesis 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ind w:right="-57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2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Senior Project/Thesis II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ind w:right="-57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9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Research Methods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ind w:right="-57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0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Human Rights Internship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ind w:right="-57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beyond student regular load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Elective Courses in the Concentration -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42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credits from the following list: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ind w:left="107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Course Name</w:t>
            </w:r>
          </w:p>
        </w:tc>
        <w:tc>
          <w:tcPr/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ind w:left="107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Course abbr.</w:t>
            </w:r>
          </w:p>
        </w:tc>
        <w:tc>
          <w:tcPr/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 Course ID</w:t>
            </w:r>
          </w:p>
        </w:tc>
        <w:tc>
          <w:tcPr/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ind w:left="-2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Credits</w:t>
            </w:r>
          </w:p>
        </w:tc>
        <w:tc>
          <w:tcPr/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ind w:left="1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Semester</w:t>
            </w:r>
          </w:p>
        </w:tc>
        <w:tc>
          <w:tcPr/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ind w:left="108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Prerequisites</w:t>
            </w:r>
          </w:p>
        </w:tc>
        <w:tc>
          <w:tcPr/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ind w:left="105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Comments</w:t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5">
            <w:pPr>
              <w:widowControl w:val="1"/>
              <w:tabs>
                <w:tab w:val="left" w:pos="285"/>
              </w:tabs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International Humanitarian Law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Law 258.1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7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3359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widowControl w:val="1"/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C">
            <w:pPr>
              <w:widowControl w:val="1"/>
              <w:tabs>
                <w:tab w:val="left" w:pos="285"/>
              </w:tabs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International Criminal law (IBL)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D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Law 231.1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3243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F">
            <w:pPr>
              <w:widowControl w:val="1"/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3">
            <w:pPr>
              <w:widowControl w:val="1"/>
              <w:tabs>
                <w:tab w:val="left" w:pos="285"/>
              </w:tabs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Public International Law I (IBL)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4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Law 253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5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3228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6">
            <w:pPr>
              <w:widowControl w:val="1"/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A">
            <w:pPr>
              <w:widowControl w:val="1"/>
              <w:tabs>
                <w:tab w:val="left" w:pos="285"/>
              </w:tabs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Visual Legal Advocacy: Human Rights and Documentary Filmmaking (HR)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B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HR/LAW-275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3760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D">
            <w:pPr>
              <w:widowControl w:val="1"/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1">
            <w:pPr>
              <w:widowControl w:val="1"/>
              <w:tabs>
                <w:tab w:val="left" w:pos="285"/>
              </w:tabs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Development Aid and Politics (ICP) / International Development: Donors, NGOs, Communities and Culture (ANT)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ANTH 120.1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3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2916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4">
            <w:pPr>
              <w:widowControl w:val="1"/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8">
            <w:pPr>
              <w:widowControl w:val="1"/>
              <w:tabs>
                <w:tab w:val="left" w:pos="285"/>
              </w:tabs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Multicultural Societies: Religious and Social Conflicts in Europe (ES)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9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 301.1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A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3175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B">
            <w:pPr>
              <w:widowControl w:val="1"/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F">
            <w:pPr>
              <w:widowControl w:val="1"/>
              <w:tabs>
                <w:tab w:val="left" w:pos="285"/>
              </w:tabs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European Law and Human Rights (ES)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0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ES/ Law 207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1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4713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2">
            <w:pPr>
              <w:widowControl w:val="1"/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6">
            <w:pPr>
              <w:widowControl w:val="1"/>
              <w:tabs>
                <w:tab w:val="left" w:pos="285"/>
              </w:tabs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Ethnicity and Identity (ANT)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7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ANTH 320.1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8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3056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9">
            <w:pPr>
              <w:widowControl w:val="1"/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D">
            <w:pPr>
              <w:widowControl w:val="1"/>
              <w:tabs>
                <w:tab w:val="left" w:pos="285"/>
              </w:tabs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Anthropology of Violence (ANT)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E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ANTH - 355.1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F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4367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0">
            <w:pPr>
              <w:widowControl w:val="1"/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4">
            <w:pPr>
              <w:widowControl w:val="1"/>
              <w:tabs>
                <w:tab w:val="left" w:pos="285"/>
              </w:tabs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International and National Environmental Law and Governance (ENV)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5">
            <w:pPr>
              <w:widowControl w:val="1"/>
              <w:spacing w:after="15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6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7">
            <w:pPr>
              <w:widowControl w:val="1"/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B">
            <w:pPr>
              <w:widowControl w:val="1"/>
              <w:tabs>
                <w:tab w:val="left" w:pos="285"/>
              </w:tabs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Gender and Development (ENV)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C">
            <w:pPr>
              <w:widowControl w:val="1"/>
              <w:spacing w:after="15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D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E">
            <w:pPr>
              <w:widowControl w:val="1"/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2">
            <w:pPr>
              <w:widowControl w:val="1"/>
              <w:shd w:fill="ffffff" w:val="clear"/>
              <w:spacing w:after="160" w:lineRule="auto"/>
              <w:ind w:left="38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Democracy in Dark Times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3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ICP/LAW/HR-396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4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4237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5">
            <w:pPr>
              <w:widowControl w:val="1"/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179">
            <w:pPr>
              <w:widowControl w:val="1"/>
              <w:shd w:fill="ffffff" w:val="clear"/>
              <w:spacing w:after="160" w:lineRule="auto"/>
              <w:ind w:left="38" w:firstLine="0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Freedom of Speech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A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HR/ICP/JOUR-295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B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4428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C">
            <w:pPr>
              <w:widowControl w:val="1"/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180">
            <w:pPr>
              <w:widowControl w:val="1"/>
              <w:shd w:fill="ffffff" w:val="clear"/>
              <w:spacing w:after="160" w:lineRule="auto"/>
              <w:ind w:left="38" w:firstLine="0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Refugees law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1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HR/LAW-277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2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3860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3">
            <w:pPr>
              <w:widowControl w:val="1"/>
              <w:spacing w:after="150" w:lineRule="auto"/>
              <w:rPr>
                <w:color w:val="2c2c2c"/>
                <w:sz w:val="24"/>
                <w:szCs w:val="24"/>
                <w:shd w:fill="fff2cc" w:val="clear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187">
            <w:pPr>
              <w:widowControl w:val="1"/>
              <w:shd w:fill="ffffff" w:val="clear"/>
              <w:spacing w:after="160" w:lineRule="auto"/>
              <w:ind w:left="38" w:firstLine="0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Child Rights Protection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8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LAW/HR-398.1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9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5553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A">
            <w:pPr>
              <w:widowControl w:val="1"/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18E">
            <w:pPr>
              <w:widowControl w:val="1"/>
              <w:shd w:fill="ffffff" w:val="clear"/>
              <w:spacing w:after="160" w:lineRule="auto"/>
              <w:ind w:left="38" w:firstLine="0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United Nations efforts for Sustaining Peace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F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LAW/HR-385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0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4641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1">
            <w:pPr>
              <w:widowControl w:val="1"/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195">
            <w:pPr>
              <w:widowControl w:val="1"/>
              <w:shd w:fill="ffffff" w:val="clear"/>
              <w:spacing w:after="160" w:lineRule="auto"/>
              <w:ind w:left="38" w:firstLine="0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Cybersecurity and Society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6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ICP/IBL-210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7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4990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8">
            <w:pPr>
              <w:widowControl w:val="1"/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19C">
            <w:pPr>
              <w:ind w:left="1" w:hanging="3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Other courses outside of major = 73 credits.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 Total Number of Credits</w:t>
            </w:r>
          </w:p>
        </w:tc>
        <w:tc>
          <w:tcPr/>
          <w:p w:rsidR="00000000" w:rsidDel="00000000" w:rsidP="00000000" w:rsidRDefault="00000000" w:rsidRPr="00000000" w14:paraId="00000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240</w:t>
            </w:r>
          </w:p>
        </w:tc>
        <w:tc>
          <w:tcPr/>
          <w:p w:rsidR="00000000" w:rsidDel="00000000" w:rsidP="00000000" w:rsidRDefault="00000000" w:rsidRPr="00000000" w14:paraId="00000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Order of study for 2022 admits</w:t>
      </w:r>
    </w:p>
    <w:p w:rsidR="00000000" w:rsidDel="00000000" w:rsidP="00000000" w:rsidRDefault="00000000" w:rsidRPr="00000000" w14:paraId="000001AD">
      <w:pPr>
        <w:spacing w:before="62" w:lineRule="auto"/>
        <w:ind w:left="3771" w:right="3788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25.0" w:type="dxa"/>
        <w:jc w:val="left"/>
        <w:tblInd w:w="-26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25"/>
        <w:gridCol w:w="690"/>
        <w:gridCol w:w="4230"/>
        <w:gridCol w:w="1380"/>
        <w:tblGridChange w:id="0">
          <w:tblGrid>
            <w:gridCol w:w="4125"/>
            <w:gridCol w:w="690"/>
            <w:gridCol w:w="4230"/>
            <w:gridCol w:w="1380"/>
          </w:tblGrid>
        </w:tblGridChange>
      </w:tblGrid>
      <w:tr>
        <w:trPr>
          <w:cantSplit w:val="0"/>
          <w:trHeight w:val="368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2" w:line="256" w:lineRule="auto"/>
              <w:ind w:right="3183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                                              Academic Orientation Program [2 credits]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" w:lineRule="auto"/>
              <w:rPr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1732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1st semester (30 credits)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" w:lineRule="auto"/>
              <w:rPr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1633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2nd semester (30 credits)</w:t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8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First Year Seminar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English Composition for Liberal Arts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Introduction to Philosophy I (part of FYS I) – 2 credits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B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C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First Year Seminar II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English Composition for Liberal Arts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Introduction to Philosophy II (part of FYS II) – 2 credits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0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2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Intro to HR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3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6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Concepts of Modern Sciences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7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8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Politics of Human Rights / Theory and Politics of Human Rights (ICP)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9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A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Elective General Education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B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C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World Literature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D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E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Sport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F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0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Elective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1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7" w:hRule="atLeast"/>
          <w:tblHeader w:val="0"/>
        </w:trPr>
        <w:tc>
          <w:tcPr/>
          <w:p w:rsidR="00000000" w:rsidDel="00000000" w:rsidP="00000000" w:rsidRDefault="00000000" w:rsidRPr="00000000" w14:paraId="000001D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4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Sport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5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3" w:line="256" w:lineRule="auto"/>
              <w:ind w:left="1091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3rd semester (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30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credits)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3" w:line="256" w:lineRule="auto"/>
              <w:ind w:left="1595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4th semester (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credits)</w:t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A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Concepts of Modern Art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B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C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Globalization and Social Sciences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D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E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Human Rights Elective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F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0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Kyrgyz language and literature – 4rc.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Russian Language  - 2 cr.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2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3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Elective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4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5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History and Geography of Kyrgyzstan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6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7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Kyrgyz language and literature – 4rc.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widowControl w:val="1"/>
              <w:shd w:fill="ffffff" w:val="clear"/>
              <w:spacing w:after="150" w:line="276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Russian Language  - 2 cr.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9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A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Human Rights Elective Course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B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C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General Education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D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E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Elective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F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0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Sport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1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2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Sport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3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2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66" w:line="256" w:lineRule="auto"/>
              <w:ind w:left="559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5th semester (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credits)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66" w:line="256" w:lineRule="auto"/>
              <w:ind w:left="99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6th semester (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credits)</w:t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8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Elective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9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A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Legal Research Methods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B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C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General Education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D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E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General Education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F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0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General Education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1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2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General Education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3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4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International Human Rights law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5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6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Elective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7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8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Elective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9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A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Elective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B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66" w:line="256" w:lineRule="auto"/>
              <w:ind w:left="559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66" w:line="256" w:lineRule="auto"/>
              <w:ind w:left="559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E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Human rights elective course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F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2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66" w:line="256" w:lineRule="auto"/>
              <w:ind w:left="559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7th semester (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credits)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66" w:line="256" w:lineRule="auto"/>
              <w:ind w:left="99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8th semester (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30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credits)</w:t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4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Senior thesis seminar 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5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6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Senior thesis seminar II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7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8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General Education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9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A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General Education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B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C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Internship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D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E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Elective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F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0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Elective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1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2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Elective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3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4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Elective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5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6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Elective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7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8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9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A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HR Elective course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B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C">
      <w:pPr>
        <w:pStyle w:val="Heading2"/>
        <w:tabs>
          <w:tab w:val="left" w:pos="6322"/>
        </w:tabs>
        <w:ind w:left="-851" w:firstLine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pStyle w:val="Heading2"/>
        <w:tabs>
          <w:tab w:val="left" w:pos="6322"/>
        </w:tabs>
        <w:ind w:left="-851" w:firstLine="0"/>
        <w:rPr>
          <w:sz w:val="30"/>
          <w:szCs w:val="30"/>
          <w:u w:val="single"/>
        </w:rPr>
      </w:pPr>
      <w:bookmarkStart w:colFirst="0" w:colLast="0" w:name="_heading=h.30j0zll" w:id="1"/>
      <w:bookmarkEnd w:id="1"/>
      <w:r w:rsidDel="00000000" w:rsidR="00000000" w:rsidRPr="00000000">
        <w:rPr>
          <w:sz w:val="24"/>
          <w:szCs w:val="24"/>
          <w:u w:val="single"/>
          <w:rtl w:val="0"/>
        </w:rPr>
        <w:t xml:space="preserve">Graduation requirements: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widowControl w:val="1"/>
        <w:numPr>
          <w:ilvl w:val="0"/>
          <w:numId w:val="1"/>
        </w:numPr>
        <w:shd w:fill="ffffff" w:val="clear"/>
        <w:ind w:left="-142" w:hanging="142"/>
        <w:rPr>
          <w:color w:val="2c2c2c"/>
          <w:sz w:val="24"/>
          <w:szCs w:val="24"/>
        </w:rPr>
      </w:pPr>
      <w:r w:rsidDel="00000000" w:rsidR="00000000" w:rsidRPr="00000000">
        <w:rPr>
          <w:color w:val="2c2c2c"/>
          <w:sz w:val="24"/>
          <w:szCs w:val="24"/>
          <w:rtl w:val="0"/>
        </w:rPr>
        <w:t xml:space="preserve">Earn at least 240 credits (+credit hours earned for program internships)</w:t>
      </w:r>
    </w:p>
    <w:p w:rsidR="00000000" w:rsidDel="00000000" w:rsidP="00000000" w:rsidRDefault="00000000" w:rsidRPr="00000000" w14:paraId="0000022F">
      <w:pPr>
        <w:widowControl w:val="1"/>
        <w:numPr>
          <w:ilvl w:val="1"/>
          <w:numId w:val="2"/>
        </w:numPr>
        <w:shd w:fill="ffffff" w:val="clear"/>
        <w:ind w:left="284" w:hanging="284"/>
        <w:rPr>
          <w:color w:val="2c2c2c"/>
          <w:sz w:val="24"/>
          <w:szCs w:val="24"/>
        </w:rPr>
      </w:pPr>
      <w:r w:rsidDel="00000000" w:rsidR="00000000" w:rsidRPr="00000000">
        <w:rPr>
          <w:color w:val="2c2c2c"/>
          <w:sz w:val="24"/>
          <w:szCs w:val="24"/>
          <w:rtl w:val="0"/>
        </w:rPr>
        <w:t xml:space="preserve">Complete all General Education requirements;</w:t>
      </w:r>
    </w:p>
    <w:p w:rsidR="00000000" w:rsidDel="00000000" w:rsidP="00000000" w:rsidRDefault="00000000" w:rsidRPr="00000000" w14:paraId="00000230">
      <w:pPr>
        <w:widowControl w:val="1"/>
        <w:numPr>
          <w:ilvl w:val="1"/>
          <w:numId w:val="2"/>
        </w:numPr>
        <w:shd w:fill="ffffff" w:val="clear"/>
        <w:ind w:left="284" w:hanging="284"/>
        <w:rPr>
          <w:color w:val="2c2c2c"/>
          <w:sz w:val="24"/>
          <w:szCs w:val="24"/>
        </w:rPr>
      </w:pPr>
      <w:r w:rsidDel="00000000" w:rsidR="00000000" w:rsidRPr="00000000">
        <w:rPr>
          <w:color w:val="2c2c2c"/>
          <w:sz w:val="24"/>
          <w:szCs w:val="24"/>
          <w:rtl w:val="0"/>
        </w:rPr>
        <w:t xml:space="preserve">Complete all requirements for at least one major;</w:t>
      </w:r>
    </w:p>
    <w:p w:rsidR="00000000" w:rsidDel="00000000" w:rsidP="00000000" w:rsidRDefault="00000000" w:rsidRPr="00000000" w14:paraId="00000231">
      <w:pPr>
        <w:widowControl w:val="1"/>
        <w:numPr>
          <w:ilvl w:val="1"/>
          <w:numId w:val="2"/>
        </w:numPr>
        <w:shd w:fill="ffffff" w:val="clear"/>
        <w:ind w:left="284" w:hanging="284"/>
        <w:rPr>
          <w:color w:val="2c2c2c"/>
          <w:sz w:val="24"/>
          <w:szCs w:val="24"/>
        </w:rPr>
      </w:pPr>
      <w:r w:rsidDel="00000000" w:rsidR="00000000" w:rsidRPr="00000000">
        <w:rPr>
          <w:color w:val="2c2c2c"/>
          <w:sz w:val="24"/>
          <w:szCs w:val="24"/>
          <w:rtl w:val="0"/>
        </w:rPr>
        <w:t xml:space="preserve">Earn no more than 102 credits of introductory (100-level) courses;</w:t>
      </w:r>
    </w:p>
    <w:p w:rsidR="00000000" w:rsidDel="00000000" w:rsidP="00000000" w:rsidRDefault="00000000" w:rsidRPr="00000000" w14:paraId="00000232">
      <w:pPr>
        <w:widowControl w:val="1"/>
        <w:numPr>
          <w:ilvl w:val="1"/>
          <w:numId w:val="2"/>
        </w:numPr>
        <w:shd w:fill="ffffff" w:val="clear"/>
        <w:ind w:left="284" w:hanging="284"/>
        <w:rPr>
          <w:color w:val="2c2c2c"/>
          <w:sz w:val="24"/>
          <w:szCs w:val="24"/>
        </w:rPr>
      </w:pPr>
      <w:r w:rsidDel="00000000" w:rsidR="00000000" w:rsidRPr="00000000">
        <w:rPr>
          <w:color w:val="2c2c2c"/>
          <w:sz w:val="24"/>
          <w:szCs w:val="24"/>
          <w:rtl w:val="0"/>
        </w:rPr>
        <w:t xml:space="preserve">Complete at least 18 elective credits outside of a student’s major and General Education program;</w:t>
      </w:r>
    </w:p>
    <w:p w:rsidR="00000000" w:rsidDel="00000000" w:rsidP="00000000" w:rsidRDefault="00000000" w:rsidRPr="00000000" w14:paraId="00000233">
      <w:pPr>
        <w:widowControl w:val="1"/>
        <w:numPr>
          <w:ilvl w:val="1"/>
          <w:numId w:val="2"/>
        </w:numPr>
        <w:shd w:fill="ffffff" w:val="clear"/>
        <w:ind w:left="284" w:hanging="284"/>
        <w:rPr>
          <w:color w:val="2c2c2c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Complete the required number of internship credits (the number of credits is determined by each department);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widowControl w:val="1"/>
        <w:numPr>
          <w:ilvl w:val="1"/>
          <w:numId w:val="2"/>
        </w:numPr>
        <w:shd w:fill="ffffff" w:val="clear"/>
        <w:ind w:left="284" w:hanging="284"/>
        <w:rPr>
          <w:color w:val="2c2c2c"/>
          <w:sz w:val="24"/>
          <w:szCs w:val="24"/>
        </w:rPr>
      </w:pPr>
      <w:r w:rsidDel="00000000" w:rsidR="00000000" w:rsidRPr="00000000">
        <w:rPr>
          <w:color w:val="2c2c2c"/>
          <w:sz w:val="24"/>
          <w:szCs w:val="24"/>
          <w:rtl w:val="0"/>
        </w:rPr>
        <w:t xml:space="preserve">Pass all state graduation examinations;</w:t>
      </w:r>
    </w:p>
    <w:p w:rsidR="00000000" w:rsidDel="00000000" w:rsidP="00000000" w:rsidRDefault="00000000" w:rsidRPr="00000000" w14:paraId="00000235">
      <w:pPr>
        <w:widowControl w:val="1"/>
        <w:numPr>
          <w:ilvl w:val="1"/>
          <w:numId w:val="2"/>
        </w:numPr>
        <w:shd w:fill="ffffff" w:val="clear"/>
        <w:ind w:left="284" w:hanging="284"/>
        <w:rPr>
          <w:color w:val="2c2c2c"/>
          <w:sz w:val="24"/>
          <w:szCs w:val="24"/>
        </w:rPr>
      </w:pPr>
      <w:r w:rsidDel="00000000" w:rsidR="00000000" w:rsidRPr="00000000">
        <w:rPr>
          <w:color w:val="2c2c2c"/>
          <w:sz w:val="24"/>
          <w:szCs w:val="24"/>
          <w:rtl w:val="0"/>
        </w:rPr>
        <w:t xml:space="preserve">Successfully complete and defend a senior thesis/project;</w:t>
      </w:r>
    </w:p>
    <w:p w:rsidR="00000000" w:rsidDel="00000000" w:rsidP="00000000" w:rsidRDefault="00000000" w:rsidRPr="00000000" w14:paraId="00000236">
      <w:pPr>
        <w:widowControl w:val="1"/>
        <w:numPr>
          <w:ilvl w:val="1"/>
          <w:numId w:val="2"/>
        </w:numPr>
        <w:shd w:fill="ffffff" w:val="clear"/>
        <w:ind w:left="284" w:hanging="284"/>
        <w:rPr>
          <w:color w:val="2c2c2c"/>
          <w:sz w:val="26"/>
          <w:szCs w:val="26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Receive no "F" or "N/p" grades in the final semester;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rPr/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To earn an overall GPA of at least 2.0.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134" w:top="709" w:left="1260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0" w:firstLine="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spacing w:before="67" w:lineRule="auto"/>
      <w:ind w:left="38"/>
    </w:pPr>
    <w:rPr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2132" w:right="2309"/>
      <w:jc w:val="center"/>
    </w:pPr>
    <w:rPr>
      <w:b w:val="1"/>
      <w:sz w:val="40"/>
      <w:szCs w:val="4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spacing w:before="67" w:lineRule="auto"/>
      <w:ind w:left="38"/>
    </w:pPr>
    <w:rPr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2132" w:right="2309"/>
      <w:jc w:val="center"/>
    </w:pPr>
    <w:rPr>
      <w:b w:val="1"/>
      <w:sz w:val="40"/>
      <w:szCs w:val="40"/>
    </w:rPr>
  </w:style>
  <w:style w:type="paragraph" w:styleId="Normal" w:default="1">
    <w:name w:val="Normal"/>
    <w:uiPriority w:val="1"/>
    <w:qFormat w:val="1"/>
    <w:rsid w:val="00FC4645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 w:val="1"/>
    <w:rsid w:val="00D93972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Heading2">
    <w:name w:val="heading 2"/>
    <w:basedOn w:val="Normal"/>
    <w:link w:val="Heading2Char"/>
    <w:uiPriority w:val="1"/>
    <w:qFormat w:val="1"/>
    <w:rsid w:val="00FC4645"/>
    <w:pPr>
      <w:spacing w:before="67"/>
      <w:ind w:left="38"/>
      <w:outlineLvl w:val="1"/>
    </w:pPr>
    <w:rPr>
      <w:b w:val="1"/>
      <w:bCs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link w:val="TitleChar"/>
    <w:uiPriority w:val="1"/>
    <w:qFormat w:val="1"/>
    <w:rsid w:val="00FC4645"/>
    <w:pPr>
      <w:ind w:left="2132" w:right="2309"/>
      <w:jc w:val="center"/>
    </w:pPr>
    <w:rPr>
      <w:b w:val="1"/>
      <w:bCs w:val="1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1"/>
    <w:rsid w:val="00FC4645"/>
    <w:rPr>
      <w:rFonts w:ascii="Times New Roman" w:cs="Times New Roman" w:eastAsia="Times New Roman" w:hAnsi="Times New Roman"/>
      <w:b w:val="1"/>
      <w:bCs w:val="1"/>
      <w:sz w:val="26"/>
      <w:szCs w:val="26"/>
    </w:rPr>
  </w:style>
  <w:style w:type="character" w:styleId="TitleChar" w:customStyle="1">
    <w:name w:val="Title Char"/>
    <w:basedOn w:val="DefaultParagraphFont"/>
    <w:link w:val="Title"/>
    <w:uiPriority w:val="1"/>
    <w:rsid w:val="00FC4645"/>
    <w:rPr>
      <w:rFonts w:ascii="Times New Roman" w:cs="Times New Roman" w:eastAsia="Times New Roman" w:hAnsi="Times New Roman"/>
      <w:b w:val="1"/>
      <w:bCs w:val="1"/>
      <w:sz w:val="40"/>
      <w:szCs w:val="40"/>
    </w:rPr>
  </w:style>
  <w:style w:type="paragraph" w:styleId="TableParagraph" w:customStyle="1">
    <w:name w:val="Table Paragraph"/>
    <w:basedOn w:val="Normal"/>
    <w:uiPriority w:val="1"/>
    <w:qFormat w:val="1"/>
    <w:rsid w:val="00FC4645"/>
  </w:style>
  <w:style w:type="character" w:styleId="Heading1Char" w:customStyle="1">
    <w:name w:val="Heading 1 Char"/>
    <w:basedOn w:val="DefaultParagraphFont"/>
    <w:link w:val="Heading1"/>
    <w:uiPriority w:val="9"/>
    <w:rsid w:val="00D93972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jFJQ83hVHUMaVHHzoUSL2F1jhg==">AMUW2mWYdY5k7H+K4DyJL+SNhUWoaTA2Zghcrr9EaLsHyJ2v38WTys8B04A9SKtG/xZLAKPQ6WoP5FLGsPcap/N7FwAa4PBAdU8pXS+5hwqmvcpZiYJFexsUP/OlZpKeghtO91E8HCv4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2022-08-09T05:27:00Z</dcterms:created>
  <dc:creator>Zhamilia Irsalieva</dc:creator>
</cp:coreProperties>
</file>